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E5" w:rsidRPr="00DD2AE2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проведении социально-психологического тестирования</w:t>
      </w:r>
    </w:p>
    <w:p w:rsidR="009B76E5" w:rsidRPr="00DD2AE2" w:rsidRDefault="009B76E5" w:rsidP="009B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AE2">
        <w:rPr>
          <w:rFonts w:ascii="Times New Roman" w:eastAsia="Times New Roman" w:hAnsi="Times New Roman" w:cs="Times New Roman"/>
          <w:b/>
          <w:sz w:val="28"/>
          <w:szCs w:val="28"/>
        </w:rPr>
        <w:t>(для размещения на информационном стенде и на сайте)</w:t>
      </w:r>
    </w:p>
    <w:p w:rsidR="009B76E5" w:rsidRPr="008E0B5A" w:rsidRDefault="009B76E5" w:rsidP="009B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20февраля 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в сентябре – октябре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проведено социально-психологическое тестирование обучающихся </w:t>
      </w:r>
      <w:r w:rsidR="00AF4DAA">
        <w:rPr>
          <w:rFonts w:ascii="Times New Roman" w:eastAsia="Times New Roman" w:hAnsi="Times New Roman" w:cs="Times New Roman"/>
          <w:sz w:val="28"/>
          <w:szCs w:val="28"/>
        </w:rPr>
        <w:t>ГПОУ ЯО РКГИ.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6E5" w:rsidRPr="008E0B5A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Разъяснения по социально-психологическому тестированию для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6E5" w:rsidRPr="009C0D89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Уважаемые ребята!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</w:rPr>
        <w:t>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proofErr w:type="gramEnd"/>
    </w:p>
    <w:p w:rsidR="009B76E5" w:rsidRDefault="009B76E5" w:rsidP="009B76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>ровень сформированности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9B76E5" w:rsidRDefault="009B76E5" w:rsidP="009B76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9B76E5" w:rsidRDefault="009B76E5" w:rsidP="009B76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9B76E5" w:rsidRPr="00F42158" w:rsidRDefault="009B76E5" w:rsidP="009B76E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2158">
        <w:rPr>
          <w:sz w:val="28"/>
          <w:szCs w:val="28"/>
        </w:rPr>
        <w:t>Сразу после окончания тестирования вы сможете увидеть результаты, отражающие ваш профиль факторов риска и защиты, обеспечивающих вашу психологическую устойчивость. Эти данные доступны только вам, их можно сфотографировать для дальнейшего изучения. Полученные результаты вы можете обсудить с родителями (законными представителями), педагогом-психологом или другим специалистом, которому вы доверяете.</w:t>
      </w:r>
    </w:p>
    <w:p w:rsidR="009B76E5" w:rsidRPr="00485D7D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158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ответ, так как от этого зависит общая картина результатов.</w:t>
      </w:r>
    </w:p>
    <w:p w:rsidR="009B76E5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:rsidR="009B76E5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6E5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родителей</w:t>
      </w:r>
    </w:p>
    <w:p w:rsidR="009B76E5" w:rsidRPr="00337BCD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Pr="00A75689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6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 сообщения на официальных ресурсах образовательной организации </w:t>
      </w:r>
    </w:p>
    <w:p w:rsidR="009B76E5" w:rsidRPr="00337BCD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«Уважаемые родители!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 xml:space="preserve"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организаций и 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образовательных организаций, а также образовательных организаций высшего образования.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благополучия личности обучающихся, оказать своевременную психолого-педагогическую помощь и поддержку.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Методика тестирования включает перечень вопросов на </w:t>
      </w:r>
      <w:r w:rsidRPr="00A75689">
        <w:rPr>
          <w:rFonts w:ascii="Times New Roman" w:eastAsia="Times New Roman" w:hAnsi="Times New Roman" w:cs="Times New Roman"/>
          <w:sz w:val="28"/>
          <w:szCs w:val="28"/>
        </w:rPr>
        <w:t xml:space="preserve">понятном </w:t>
      </w:r>
      <w:proofErr w:type="gramStart"/>
      <w:r w:rsidRPr="00A7568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75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>обучающихся языке. Длительность проведения учитывает возрастные особенности участников тестирования и не превышает одного урока. Задача обучающегося – внимательно прочитать вопрос и выбрать вариант ответа. Правильных или неправильных ответов на вопросы не существует. Количественный подсчёт осуществляется автоматически, что обеспечивает точность оценки.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Согласие на участие ребёнка в тестировании – это возможность вам удержать в поле своего внимания вопросы рисков и безопасного образа жизни детей и подростков.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(педагогу-психологу образовательной организации) и получить соответствующие рекомендации».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DAA" w:rsidRDefault="00AF4DAA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DAA" w:rsidRDefault="00AF4DAA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Материалы родительского собрания</w:t>
      </w:r>
    </w:p>
    <w:p w:rsidR="009B76E5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Pr="001B2A92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Pr="009D7632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9B76E5" w:rsidRPr="00337BCD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Вы, безусловно, самые близкие и значимые для ребёнка люди. Вы стремитесь быть успешными родителями. Вы испытываете тревогу и беспокойство за будущее и настоящее своего ребёнка. Это здоровые эмоции, они заставляют действовать, своевременно прояснять то, что Вас беспокоит.</w:t>
      </w:r>
    </w:p>
    <w:p w:rsidR="009B76E5" w:rsidRPr="00337BCD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Молодёжная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9B76E5" w:rsidRPr="00337BCD" w:rsidRDefault="009B76E5" w:rsidP="009B76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7BCD">
        <w:rPr>
          <w:sz w:val="28"/>
          <w:szCs w:val="28"/>
        </w:rPr>
        <w:t>До 60 процентов школьников сообщают, что подвергаются давлению со стороны сверстников, побуждающих их принимать алкоголь или наркотики. Модными становятся такие виды рискованного</w:t>
      </w:r>
      <w:r w:rsidR="00AF4DAA">
        <w:rPr>
          <w:sz w:val="28"/>
          <w:szCs w:val="28"/>
        </w:rPr>
        <w:t xml:space="preserve"> </w:t>
      </w:r>
      <w:r w:rsidRPr="00173E7B">
        <w:rPr>
          <w:sz w:val="28"/>
          <w:szCs w:val="28"/>
        </w:rPr>
        <w:t xml:space="preserve">подросткового поведения, как </w:t>
      </w:r>
      <w:proofErr w:type="spellStart"/>
      <w:r w:rsidRPr="00173E7B">
        <w:rPr>
          <w:sz w:val="28"/>
          <w:szCs w:val="28"/>
        </w:rPr>
        <w:t>руфинг</w:t>
      </w:r>
      <w:proofErr w:type="spellEnd"/>
      <w:r w:rsidRPr="00173E7B">
        <w:rPr>
          <w:sz w:val="28"/>
          <w:szCs w:val="28"/>
        </w:rPr>
        <w:t xml:space="preserve">, </w:t>
      </w:r>
      <w:proofErr w:type="spellStart"/>
      <w:r w:rsidRPr="00173E7B">
        <w:rPr>
          <w:sz w:val="28"/>
          <w:szCs w:val="28"/>
        </w:rPr>
        <w:t>зацепинг</w:t>
      </w:r>
      <w:proofErr w:type="spellEnd"/>
      <w:r w:rsidRPr="00173E7B">
        <w:rPr>
          <w:sz w:val="28"/>
          <w:szCs w:val="28"/>
        </w:rPr>
        <w:t xml:space="preserve">, </w:t>
      </w:r>
      <w:proofErr w:type="spellStart"/>
      <w:r w:rsidRPr="00173E7B">
        <w:rPr>
          <w:sz w:val="28"/>
          <w:szCs w:val="28"/>
        </w:rPr>
        <w:t>паркур</w:t>
      </w:r>
      <w:proofErr w:type="spellEnd"/>
      <w:r w:rsidRPr="00173E7B">
        <w:rPr>
          <w:sz w:val="28"/>
          <w:szCs w:val="28"/>
        </w:rPr>
        <w:t xml:space="preserve">, самоповреждение, суицидальное поведение, </w:t>
      </w:r>
      <w:proofErr w:type="spellStart"/>
      <w:r w:rsidRPr="00173E7B">
        <w:rPr>
          <w:sz w:val="28"/>
          <w:szCs w:val="28"/>
        </w:rPr>
        <w:t>киберагрессия</w:t>
      </w:r>
      <w:proofErr w:type="spellEnd"/>
      <w:r w:rsidRPr="00173E7B">
        <w:rPr>
          <w:sz w:val="28"/>
          <w:szCs w:val="28"/>
        </w:rPr>
        <w:t xml:space="preserve">, экстремизм и пр. </w:t>
      </w:r>
      <w:r w:rsidRPr="00337BCD">
        <w:rPr>
          <w:sz w:val="28"/>
          <w:szCs w:val="28"/>
        </w:rPr>
        <w:t xml:space="preserve">Детей вовлекают в группы </w:t>
      </w:r>
      <w:r w:rsidRPr="00337BCD">
        <w:rPr>
          <w:sz w:val="28"/>
          <w:szCs w:val="28"/>
        </w:rPr>
        <w:lastRenderedPageBreak/>
        <w:t>смерти, культивируют агрессивные протестные формы поведения, вовлекают в преступные группы и пр.</w:t>
      </w:r>
    </w:p>
    <w:p w:rsidR="009B76E5" w:rsidRPr="00337BCD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Не стоит успокаивать себя соображениями вроде: «С моим ребёнком такого случиться не может». Помните! Чем раньше Вы заметите неладное, тем легче будет справиться с бедой.</w:t>
      </w:r>
    </w:p>
    <w:p w:rsidR="009B76E5" w:rsidRPr="00337BCD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В период с 15 сентября по 15 октября 2023 года в регионе проводится социально-психологическое тестирование в отношении обучающихся, достигших возраста 13 лет.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по Единой методике, утверждённой </w:t>
      </w:r>
      <w:r w:rsidRPr="00B2136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просвещения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Федерации. Она 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>направлена на выявление факторов риска и факторов защиты, влияющих на поведение людей в разных жизненных ситуациях и определяющих, в том числе, уровень психологической устойчивости ребёнка.</w:t>
      </w:r>
    </w:p>
    <w:p w:rsidR="009B76E5" w:rsidRPr="00337BCD" w:rsidRDefault="009B76E5" w:rsidP="009B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Факторы риска и факторы защиты формируются в процессе взросления человека. Если у ребёнка больше факторов риска, то он может быть склонен к зависимому и рискованному поведению. </w:t>
      </w:r>
    </w:p>
    <w:p w:rsidR="009B76E5" w:rsidRPr="00337BCD" w:rsidRDefault="009B76E5" w:rsidP="009B7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7BCD">
        <w:rPr>
          <w:rFonts w:ascii="Times New Roman" w:eastAsia="Times New Roman" w:hAnsi="Times New Roman" w:cs="Times New Roman"/>
          <w:sz w:val="28"/>
          <w:szCs w:val="28"/>
        </w:rPr>
        <w:t>Преобладание факторов защиты способствует развитию психологической устойчивости ребёнка (способность сказать:</w:t>
      </w:r>
      <w:proofErr w:type="gramEnd"/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37BCD">
        <w:rPr>
          <w:rFonts w:ascii="Times New Roman" w:eastAsia="Times New Roman" w:hAnsi="Times New Roman" w:cs="Times New Roman"/>
          <w:sz w:val="28"/>
          <w:szCs w:val="28"/>
        </w:rPr>
        <w:t>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337BC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и пр.).</w:t>
      </w:r>
      <w:proofErr w:type="gramEnd"/>
    </w:p>
    <w:p w:rsidR="009B76E5" w:rsidRPr="00337BCD" w:rsidRDefault="009B76E5" w:rsidP="009B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Тестирование позволяет не только выявить соотношение факторов риска и факторов защиты, но и узнать сильные стороны ребёнка, чтобы в дальнейшем сделать упор на их развитие и помочь ребёнку противостоять окружающим обстоятельствам.</w:t>
      </w:r>
    </w:p>
    <w:p w:rsidR="009B76E5" w:rsidRPr="00337BCD" w:rsidRDefault="009B76E5" w:rsidP="009B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ежегодно и одновременно во всех регионах России. Это опрос, выявляющий мнения, представления и </w:t>
      </w:r>
      <w:proofErr w:type="gramStart"/>
      <w:r w:rsidRPr="00337BCD">
        <w:rPr>
          <w:rFonts w:ascii="Times New Roman" w:eastAsia="Times New Roman" w:hAnsi="Times New Roman" w:cs="Times New Roman"/>
          <w:sz w:val="28"/>
          <w:szCs w:val="28"/>
        </w:rPr>
        <w:t>позиции</w:t>
      </w:r>
      <w:proofErr w:type="gramEnd"/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относительно их самих и обстоятельств, в которых они находятся.</w:t>
      </w:r>
    </w:p>
    <w:p w:rsidR="009B76E5" w:rsidRPr="00337BCD" w:rsidRDefault="009B76E5" w:rsidP="009B7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Процедура тестирования конфиденциальная, результаты обезличены и представлены в обобщённом виде. Каждому обучающемуся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года № 152-ФЗ «О персональных данных».</w:t>
      </w:r>
    </w:p>
    <w:p w:rsidR="009B76E5" w:rsidRPr="00337BCD" w:rsidRDefault="009B76E5" w:rsidP="009B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Персональные результаты могут быть доступны только трём лицам: родителю, ребёнку </w:t>
      </w:r>
      <w:r w:rsidRPr="001B2A92">
        <w:rPr>
          <w:rFonts w:ascii="Times New Roman" w:eastAsia="Times New Roman" w:hAnsi="Times New Roman" w:cs="Times New Roman"/>
          <w:sz w:val="28"/>
          <w:szCs w:val="28"/>
        </w:rPr>
        <w:t>и педагогу-психологу.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По запросу Вы можете получить консультацию по результатам тестирования Вашего ребёнка.</w:t>
      </w:r>
    </w:p>
    <w:p w:rsidR="009B76E5" w:rsidRPr="00337BCD" w:rsidRDefault="009B76E5" w:rsidP="009B76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ребёнку участвовать в тестировании и подтверждает Вашу осведомлённость о цели тестирования, его длительности и возможных результатах.</w:t>
      </w:r>
    </w:p>
    <w:p w:rsidR="009B76E5" w:rsidRPr="003E4003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Участие Вашего ребёнка в социально-психологическом тестировании поможет Вам выявить скрытые тенденции нарушений поведения, снять 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lastRenderedPageBreak/>
        <w:t>необоснованные подозрения в употреблении наркотиков и пр., в отдельных случаях - не упустить время и оказать помощь своему ребёнку. Кроме того, благодаря тестированию Вы сможете увидеть, что именно вызывает у ребёнка негативные переживания и повлиять не только на ребёнка, но и на ситуацию, на источники тех трудностей, с которыми он сталкивается.</w:t>
      </w:r>
    </w:p>
    <w:p w:rsidR="009B76E5" w:rsidRDefault="009B76E5" w:rsidP="009B76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76E5" w:rsidRDefault="009B76E5" w:rsidP="009B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A92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(законных представителей) </w:t>
      </w:r>
      <w:r w:rsidRPr="001B2A9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признаках развития </w:t>
      </w:r>
      <w:proofErr w:type="spellStart"/>
      <w:r w:rsidRPr="001B2A92">
        <w:rPr>
          <w:rFonts w:ascii="Times New Roman" w:eastAsia="Times New Roman" w:hAnsi="Times New Roman" w:cs="Times New Roman"/>
          <w:b/>
          <w:sz w:val="28"/>
          <w:szCs w:val="28"/>
        </w:rPr>
        <w:t>наркозависимости</w:t>
      </w:r>
      <w:proofErr w:type="spellEnd"/>
      <w:r w:rsidRPr="001B2A92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</w:t>
      </w:r>
    </w:p>
    <w:p w:rsidR="009B76E5" w:rsidRPr="001B2A92" w:rsidRDefault="009B76E5" w:rsidP="009B76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Вы можете заподозрить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потребление </w:t>
      </w:r>
      <w:r w:rsidRPr="00B21360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им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нком наркотиков, если замечаете следующие изменения в его поведении: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утрата старых друзей, отказ познакомить </w:t>
      </w:r>
      <w:r w:rsidRPr="00B2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gramStart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сужение круга интересов, потеря интереса к бывшим увлечениям, хобби и пр.; 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нарушение памяти, неспособность логически мыслить, резкое снижение успеваемости;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резкие перемены в характере, чрезмерная эмоциональность,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не обусловленная реальной обстановкой. Настроение колеблется: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 безудержного веселья до депрессии;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непривычная раздражительность и агрессия;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замкнутость: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нка перестают интересовать события в семье,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классе;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- сокрытие от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ас мест, которые он посещает, того, с кем и чем планирует заниматься, и пр.;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- телефонные разговоры (особенно «зашифрованные»)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br/>
        <w:t>с незнакомыми лицами;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стремление все закрыть на ключ: комнату, ящики стола, шкатулки и пр.;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- нарушение сна: бессонница или настолько крепкий сон, что 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необъяснимое повышение аппетита или, наоборот, беспричинная потеря его, частые простудные заболевания;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долгое (вплоть до нескольких суток) отсутствие дома;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- нарушение речи, походки и координации движений при отсутствии запаха алкоголя изо рта;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специфический запах от одежды (например, смесь хвои с табаком); 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 незнакомые таблетки, порошки и пр. (не из домашней аптечки) 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комнате, среди личных вещей;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неожиданное покраснение глаз, зрачки неестественно сужены или расширены, коричневый нал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 на языке;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необъяснимые «потери» денег и пропажа вещей из дома.</w:t>
      </w:r>
    </w:p>
    <w:p w:rsidR="009B76E5" w:rsidRPr="008E0B5A" w:rsidRDefault="009B76E5" w:rsidP="009B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</w:t>
      </w:r>
      <w:r w:rsidRPr="00B21360">
        <w:rPr>
          <w:rFonts w:ascii="Times New Roman" w:eastAsia="Times New Roman" w:hAnsi="Times New Roman" w:cs="Times New Roman"/>
          <w:sz w:val="28"/>
          <w:szCs w:val="28"/>
        </w:rPr>
        <w:t>вашег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о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нка тр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х-четыр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х привед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нных признаков уже достаточно, чтобы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предполож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9B76E5" w:rsidRDefault="009B76E5" w:rsidP="009B76E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B76E5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типичные </w:t>
      </w:r>
      <w:r w:rsidRPr="00337BCD">
        <w:rPr>
          <w:rFonts w:ascii="Times New Roman" w:eastAsia="Times New Roman" w:hAnsi="Times New Roman" w:cs="Times New Roman"/>
          <w:b/>
          <w:sz w:val="28"/>
          <w:szCs w:val="28"/>
        </w:rPr>
        <w:t>вопросы и опасения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связанные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ссоциально-психологическим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тестированием</w:t>
      </w:r>
    </w:p>
    <w:p w:rsidR="009B76E5" w:rsidRPr="00337BCD" w:rsidRDefault="009B76E5" w:rsidP="009B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6E5" w:rsidRPr="00337BCD" w:rsidRDefault="009B76E5" w:rsidP="009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1. Какие последствия могут быть для семьи, если ребёнок попадёт в группу риска?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«Социально-психологическое тестирование служит точному определению направленности и содержания профилактической работы с </w:t>
      </w:r>
      <w:proofErr w:type="gramStart"/>
      <w:r w:rsidRPr="00337BC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37BCD">
        <w:rPr>
          <w:rFonts w:ascii="Times New Roman" w:eastAsia="Times New Roman" w:hAnsi="Times New Roman" w:cs="Times New Roman"/>
          <w:sz w:val="28"/>
          <w:szCs w:val="28"/>
        </w:rPr>
        <w:t>, что позволяет оказывать им своевременную адресную психолого-педагогическую помощь».</w:t>
      </w:r>
    </w:p>
    <w:p w:rsidR="009B76E5" w:rsidRPr="00337BCD" w:rsidRDefault="009B76E5" w:rsidP="009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2. Могут ли по результатам диагностики «поставить ребёнка на учёт» в соответствующих органах?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>езультаты тестирования не являются фактическим или юридическим основанием для постановки тестируемого на какой-либо вид учёта (</w:t>
      </w:r>
      <w:proofErr w:type="spellStart"/>
      <w:r w:rsidRPr="00337BCD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337BCD">
        <w:rPr>
          <w:rFonts w:ascii="Times New Roman" w:eastAsia="Times New Roman" w:hAnsi="Times New Roman" w:cs="Times New Roman"/>
          <w:sz w:val="28"/>
          <w:szCs w:val="28"/>
        </w:rPr>
        <w:t>, наркологический и т.п. или для постановки какого-либо диагноза).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желани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7BCD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 или его родителей результаты тестирования могут лишь мотивировать их самостоятельно обратиться за консультацией к профильным специалистам, а также воспользоваться предложениями по добровольному участию в программах или мероприятиях, направленных на развитие навыков личностно-доверительного общения, качеств личности, обеспечивающих оптимальную социально-психологическую адаптацию».</w:t>
      </w:r>
    </w:p>
    <w:p w:rsidR="009B76E5" w:rsidRPr="00337BCD" w:rsidRDefault="009B76E5" w:rsidP="009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3. Зачем ребёнку это тестирование?</w:t>
      </w:r>
    </w:p>
    <w:p w:rsidR="009B76E5" w:rsidRPr="00337BCD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«Результаты диагностики позволяют обучающемуся получить информацию о самом себе, своих сильных и слабых сторонах, содействуя развитию навыков рефлексии, позволяющей адекватно оценивать потенциальные риски и обезопасить себя от них».</w:t>
      </w:r>
    </w:p>
    <w:p w:rsidR="009B76E5" w:rsidRPr="00337BCD" w:rsidRDefault="009B76E5" w:rsidP="009B7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>4. Кому будут переданы данные о результатах тестирования ребёнка?</w:t>
      </w:r>
    </w:p>
    <w:p w:rsidR="009B76E5" w:rsidRDefault="009B76E5" w:rsidP="009B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BCD">
        <w:rPr>
          <w:rFonts w:ascii="Times New Roman" w:eastAsia="Times New Roman" w:hAnsi="Times New Roman" w:cs="Times New Roman"/>
          <w:sz w:val="28"/>
          <w:szCs w:val="28"/>
        </w:rPr>
        <w:tab/>
        <w:t>«Все результаты тестирования строго конфиденциальны!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Таким образом, персональные результаты могут быть доступны только нескольким лицам: самому обучающемуся (в адаптированном виде), родителю или законному представителю ребёнка, а также специалисту, который организует процесс тестирования в образовательной организации».</w:t>
      </w:r>
    </w:p>
    <w:p w:rsidR="00E0523E" w:rsidRDefault="00E0523E"/>
    <w:sectPr w:rsidR="00E0523E" w:rsidSect="009C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B76E5"/>
    <w:rsid w:val="000B11AD"/>
    <w:rsid w:val="009B76E5"/>
    <w:rsid w:val="009C74B1"/>
    <w:rsid w:val="00AF4DAA"/>
    <w:rsid w:val="00E0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2023-09-05T05:00:00Z</dcterms:created>
  <dcterms:modified xsi:type="dcterms:W3CDTF">2023-09-05T05:25:00Z</dcterms:modified>
</cp:coreProperties>
</file>