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7F3" w:rsidRPr="00A43DFA" w:rsidRDefault="00FA37F3" w:rsidP="00FA37F3">
      <w:pPr>
        <w:jc w:val="right"/>
      </w:pPr>
      <w:r w:rsidRPr="00A43DFA">
        <w:t>УТВЕРЖДАЮ:</w:t>
      </w:r>
    </w:p>
    <w:p w:rsidR="00FA37F3" w:rsidRDefault="00FA37F3" w:rsidP="00FA37F3">
      <w:pPr>
        <w:jc w:val="right"/>
      </w:pPr>
      <w:proofErr w:type="gramStart"/>
      <w:r>
        <w:t>д</w:t>
      </w:r>
      <w:r w:rsidRPr="00A43DFA">
        <w:t>иректор</w:t>
      </w:r>
      <w:proofErr w:type="gramEnd"/>
      <w:r w:rsidRPr="00A43DFA">
        <w:t xml:space="preserve"> </w:t>
      </w:r>
      <w:r>
        <w:t xml:space="preserve">ГПОУ ЯО Рыбинского колледжа </w:t>
      </w:r>
    </w:p>
    <w:p w:rsidR="00FA37F3" w:rsidRDefault="00FA37F3" w:rsidP="00FA37F3">
      <w:pPr>
        <w:jc w:val="right"/>
      </w:pPr>
      <w:proofErr w:type="gramStart"/>
      <w:r>
        <w:t>городской</w:t>
      </w:r>
      <w:proofErr w:type="gramEnd"/>
      <w:r>
        <w:t xml:space="preserve"> инфраструктуры</w:t>
      </w:r>
    </w:p>
    <w:p w:rsidR="00FA37F3" w:rsidRDefault="00FA37F3" w:rsidP="00FA37F3">
      <w:pPr>
        <w:jc w:val="right"/>
      </w:pPr>
    </w:p>
    <w:p w:rsidR="00FA37F3" w:rsidRPr="00A43DFA" w:rsidRDefault="00FA37F3" w:rsidP="00FA37F3">
      <w:pPr>
        <w:jc w:val="right"/>
      </w:pPr>
      <w:r>
        <w:t>____________</w:t>
      </w:r>
      <w:r w:rsidRPr="00A43DFA">
        <w:t xml:space="preserve">____________ </w:t>
      </w:r>
      <w:r>
        <w:t>С.Г. Ерастова</w:t>
      </w:r>
    </w:p>
    <w:p w:rsidR="00FA37F3" w:rsidRDefault="00FA37F3" w:rsidP="00FA37F3">
      <w:pPr>
        <w:jc w:val="right"/>
      </w:pPr>
    </w:p>
    <w:p w:rsidR="00FA37F3" w:rsidRDefault="00FA37F3" w:rsidP="00FA37F3">
      <w:pPr>
        <w:jc w:val="center"/>
        <w:rPr>
          <w:sz w:val="28"/>
          <w:szCs w:val="28"/>
        </w:rPr>
      </w:pPr>
      <w:bookmarkStart w:id="0" w:name="_GoBack"/>
      <w:bookmarkEnd w:id="0"/>
    </w:p>
    <w:p w:rsidR="00FA37F3" w:rsidRPr="00F000BD" w:rsidRDefault="00FA37F3" w:rsidP="00FA37F3">
      <w:pPr>
        <w:jc w:val="center"/>
        <w:rPr>
          <w:sz w:val="28"/>
          <w:szCs w:val="28"/>
        </w:rPr>
      </w:pPr>
      <w:r w:rsidRPr="00F000BD">
        <w:rPr>
          <w:sz w:val="28"/>
          <w:szCs w:val="28"/>
        </w:rPr>
        <w:t>ПЛАН</w:t>
      </w:r>
    </w:p>
    <w:p w:rsidR="00FA37F3" w:rsidRPr="00F000BD" w:rsidRDefault="00FA37F3" w:rsidP="00FA37F3">
      <w:pPr>
        <w:jc w:val="center"/>
        <w:rPr>
          <w:sz w:val="28"/>
          <w:szCs w:val="28"/>
        </w:rPr>
      </w:pPr>
      <w:proofErr w:type="gramStart"/>
      <w:r w:rsidRPr="00F000BD">
        <w:rPr>
          <w:sz w:val="28"/>
          <w:szCs w:val="28"/>
        </w:rPr>
        <w:t>мероприятий</w:t>
      </w:r>
      <w:proofErr w:type="gramEnd"/>
      <w:r w:rsidRPr="00F000BD">
        <w:rPr>
          <w:sz w:val="28"/>
          <w:szCs w:val="28"/>
        </w:rPr>
        <w:t xml:space="preserve"> по противодействию коррупции </w:t>
      </w:r>
    </w:p>
    <w:p w:rsidR="00FA37F3" w:rsidRPr="00F000BD" w:rsidRDefault="00FA37F3" w:rsidP="00FA37F3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>
        <w:rPr>
          <w:sz w:val="28"/>
          <w:szCs w:val="28"/>
        </w:rPr>
        <w:t>ПОУ</w:t>
      </w:r>
      <w:r>
        <w:rPr>
          <w:sz w:val="28"/>
          <w:szCs w:val="28"/>
        </w:rPr>
        <w:t xml:space="preserve"> ЯО </w:t>
      </w:r>
      <w:r>
        <w:rPr>
          <w:sz w:val="28"/>
          <w:szCs w:val="28"/>
        </w:rPr>
        <w:t>Рыбинский колледж городской инфраструктуры</w:t>
      </w:r>
    </w:p>
    <w:p w:rsidR="00FA37F3" w:rsidRDefault="00FA37F3" w:rsidP="00FA37F3">
      <w:pPr>
        <w:jc w:val="both"/>
        <w:rPr>
          <w:smallCaps/>
          <w:color w:val="000000"/>
        </w:rPr>
      </w:pPr>
    </w:p>
    <w:p w:rsidR="00FA37F3" w:rsidRPr="00FA37F3" w:rsidRDefault="00FA37F3" w:rsidP="00FA37F3">
      <w:pPr>
        <w:jc w:val="both"/>
        <w:rPr>
          <w:smallCaps/>
        </w:rPr>
      </w:pPr>
      <w:r w:rsidRPr="00FA37F3">
        <w:rPr>
          <w:smallCaps/>
          <w:color w:val="000000"/>
        </w:rPr>
        <w:t>План разработан с учетом:</w:t>
      </w:r>
    </w:p>
    <w:p w:rsidR="00FA37F3" w:rsidRPr="00FA37F3" w:rsidRDefault="00FA37F3" w:rsidP="00FA37F3">
      <w:pPr>
        <w:jc w:val="both"/>
        <w:rPr>
          <w:smallCaps/>
          <w:color w:val="000000"/>
        </w:rPr>
      </w:pPr>
      <w:r w:rsidRPr="00FA37F3">
        <w:rPr>
          <w:smallCaps/>
          <w:color w:val="000000"/>
        </w:rPr>
        <w:t>- Указа Президента Российской Федерации от 13 апреля 2010г. № 460 «О Национальной стратегии противодействия коррупции и Национальном плане противодействия коррупции на 2010-2011 годы»;</w:t>
      </w:r>
    </w:p>
    <w:p w:rsidR="00FA37F3" w:rsidRPr="00FA37F3" w:rsidRDefault="00FA37F3" w:rsidP="00FA37F3">
      <w:pPr>
        <w:jc w:val="both"/>
        <w:rPr>
          <w:smallCaps/>
        </w:rPr>
      </w:pPr>
      <w:r w:rsidRPr="00FA37F3">
        <w:rPr>
          <w:smallCaps/>
          <w:color w:val="000000"/>
        </w:rPr>
        <w:t>- Федерального закона от 25.12.2008г. № 273-ФЗ «О противодействии коррупции»;</w:t>
      </w:r>
    </w:p>
    <w:p w:rsidR="00FA37F3" w:rsidRPr="00FA37F3" w:rsidRDefault="00FA37F3" w:rsidP="00FA37F3">
      <w:pPr>
        <w:jc w:val="both"/>
        <w:rPr>
          <w:smallCaps/>
        </w:rPr>
      </w:pPr>
      <w:r w:rsidRPr="00FA37F3">
        <w:rPr>
          <w:smallCaps/>
          <w:color w:val="000000"/>
        </w:rPr>
        <w:t>- Уголовного кодекса Российской Федерации;</w:t>
      </w:r>
    </w:p>
    <w:p w:rsidR="00FA37F3" w:rsidRPr="00FA37F3" w:rsidRDefault="00FA37F3" w:rsidP="00FA37F3">
      <w:pPr>
        <w:jc w:val="both"/>
        <w:rPr>
          <w:smallCaps/>
        </w:rPr>
      </w:pPr>
      <w:r w:rsidRPr="00FA37F3">
        <w:rPr>
          <w:smallCaps/>
          <w:color w:val="000000"/>
        </w:rPr>
        <w:t>- Кодекса Российской Федерации об административных правонарушениях;</w:t>
      </w:r>
    </w:p>
    <w:p w:rsidR="00FA37F3" w:rsidRPr="00FA37F3" w:rsidRDefault="00FA37F3" w:rsidP="00FA37F3">
      <w:pPr>
        <w:jc w:val="both"/>
        <w:rPr>
          <w:smallCaps/>
          <w:color w:val="000000"/>
        </w:rPr>
      </w:pPr>
      <w:r w:rsidRPr="00FA37F3">
        <w:rPr>
          <w:smallCaps/>
          <w:color w:val="000000"/>
        </w:rPr>
        <w:t>- постановления Правительства Ярославской области от 27.01.2014 № 56-п;</w:t>
      </w:r>
    </w:p>
    <w:p w:rsidR="00FA37F3" w:rsidRPr="00FA37F3" w:rsidRDefault="00FA37F3" w:rsidP="00FA37F3">
      <w:pPr>
        <w:jc w:val="both"/>
      </w:pPr>
    </w:p>
    <w:p w:rsidR="00FA37F3" w:rsidRPr="00FA37F3" w:rsidRDefault="00FA37F3" w:rsidP="00FA37F3">
      <w:pPr>
        <w:jc w:val="both"/>
        <w:rPr>
          <w:smallCaps/>
          <w:color w:val="000000"/>
        </w:rPr>
      </w:pPr>
      <w:r w:rsidRPr="00FA37F3">
        <w:t xml:space="preserve">Цель: </w:t>
      </w:r>
      <w:r w:rsidRPr="00FA37F3">
        <w:rPr>
          <w:smallCaps/>
          <w:color w:val="000000"/>
        </w:rPr>
        <w:t xml:space="preserve">профилактика коррупции в </w:t>
      </w:r>
      <w:r w:rsidRPr="00FA37F3">
        <w:t>ГПОУ ЯО Рыбинский колледж городской инфраструктуры</w:t>
      </w:r>
      <w:r>
        <w:t>;</w:t>
      </w:r>
      <w:r w:rsidRPr="00FA37F3">
        <w:t xml:space="preserve"> </w:t>
      </w:r>
      <w:r w:rsidRPr="00FA37F3">
        <w:rPr>
          <w:smallCaps/>
          <w:color w:val="000000"/>
        </w:rPr>
        <w:t xml:space="preserve">устранение влияния коррупции на эффективность обучения, деятельность администрации </w:t>
      </w:r>
      <w:r w:rsidRPr="00FA37F3">
        <w:rPr>
          <w:smallCaps/>
          <w:color w:val="000000"/>
          <w:sz w:val="20"/>
        </w:rPr>
        <w:t>КОЛЛЕДЖА</w:t>
      </w:r>
      <w:r w:rsidRPr="00FA37F3">
        <w:rPr>
          <w:smallCaps/>
          <w:color w:val="000000"/>
          <w:sz w:val="22"/>
        </w:rPr>
        <w:t>,</w:t>
      </w:r>
      <w:r w:rsidRPr="00FA37F3">
        <w:rPr>
          <w:smallCaps/>
          <w:color w:val="000000"/>
        </w:rPr>
        <w:t xml:space="preserve"> на повседневную жизнь граждан.</w:t>
      </w:r>
    </w:p>
    <w:p w:rsidR="00FA37F3" w:rsidRPr="00FA37F3" w:rsidRDefault="00FA37F3" w:rsidP="00FA37F3">
      <w:pPr>
        <w:jc w:val="both"/>
        <w:rPr>
          <w:smallCaps/>
          <w:color w:val="000000"/>
        </w:rPr>
      </w:pPr>
    </w:p>
    <w:p w:rsidR="00FA37F3" w:rsidRPr="00FA37F3" w:rsidRDefault="00FA37F3" w:rsidP="00FA37F3">
      <w:pPr>
        <w:jc w:val="both"/>
        <w:rPr>
          <w:smallCaps/>
          <w:color w:val="000000"/>
        </w:rPr>
      </w:pPr>
      <w:r w:rsidRPr="00FA37F3">
        <w:t>Задачи</w:t>
      </w:r>
      <w:r w:rsidRPr="00FA37F3">
        <w:rPr>
          <w:smallCaps/>
          <w:color w:val="000000"/>
        </w:rPr>
        <w:t>:</w:t>
      </w:r>
    </w:p>
    <w:p w:rsidR="00FA37F3" w:rsidRPr="00FA37F3" w:rsidRDefault="00FA37F3" w:rsidP="00FA37F3">
      <w:pPr>
        <w:jc w:val="both"/>
        <w:rPr>
          <w:smallCaps/>
        </w:rPr>
      </w:pPr>
      <w:r w:rsidRPr="00FA37F3">
        <w:rPr>
          <w:smallCaps/>
          <w:color w:val="000000"/>
        </w:rPr>
        <w:t>- устранение причин, порождающих коррупцию;</w:t>
      </w:r>
    </w:p>
    <w:p w:rsidR="00FA37F3" w:rsidRPr="00FA37F3" w:rsidRDefault="00FA37F3" w:rsidP="00FA37F3">
      <w:pPr>
        <w:jc w:val="both"/>
        <w:rPr>
          <w:smallCaps/>
        </w:rPr>
      </w:pPr>
      <w:r w:rsidRPr="00FA37F3">
        <w:rPr>
          <w:smallCaps/>
          <w:color w:val="000000"/>
        </w:rPr>
        <w:t>- формирование антикоррупционного общественного сознания, вовлечение педагогического коллектива и учащихся в реализацию программы противодействия коррупции;</w:t>
      </w:r>
    </w:p>
    <w:p w:rsidR="00FA37F3" w:rsidRDefault="00FA37F3" w:rsidP="00FA37F3">
      <w:pPr>
        <w:rPr>
          <w:smallCaps/>
          <w:color w:val="000000"/>
        </w:rPr>
      </w:pPr>
      <w:r w:rsidRPr="0012598F">
        <w:rPr>
          <w:smallCaps/>
          <w:color w:val="000000"/>
        </w:rPr>
        <w:t>- формирование нетерпимости по отношению к коррупционным действиям.</w:t>
      </w:r>
    </w:p>
    <w:p w:rsidR="00FA37F3" w:rsidRDefault="00FA37F3" w:rsidP="00FA37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9"/>
        <w:gridCol w:w="1921"/>
        <w:gridCol w:w="3135"/>
      </w:tblGrid>
      <w:tr w:rsidR="00FA37F3" w:rsidTr="00573CCB">
        <w:tc>
          <w:tcPr>
            <w:tcW w:w="4428" w:type="dxa"/>
            <w:vAlign w:val="center"/>
          </w:tcPr>
          <w:p w:rsidR="00FA37F3" w:rsidRPr="00F11746" w:rsidRDefault="00FA37F3" w:rsidP="00573CCB">
            <w:pPr>
              <w:jc w:val="center"/>
              <w:rPr>
                <w:b/>
              </w:rPr>
            </w:pPr>
            <w:r w:rsidRPr="00F11746">
              <w:rPr>
                <w:b/>
              </w:rPr>
              <w:t>Мероприятия</w:t>
            </w:r>
          </w:p>
        </w:tc>
        <w:tc>
          <w:tcPr>
            <w:tcW w:w="1952" w:type="dxa"/>
            <w:vAlign w:val="center"/>
          </w:tcPr>
          <w:p w:rsidR="00FA37F3" w:rsidRPr="00F11746" w:rsidRDefault="00FA37F3" w:rsidP="00573CCB">
            <w:pPr>
              <w:jc w:val="center"/>
              <w:rPr>
                <w:b/>
              </w:rPr>
            </w:pPr>
            <w:r w:rsidRPr="00F11746">
              <w:rPr>
                <w:b/>
              </w:rPr>
              <w:t>Срок исполнения</w:t>
            </w:r>
          </w:p>
        </w:tc>
        <w:tc>
          <w:tcPr>
            <w:tcW w:w="3191" w:type="dxa"/>
            <w:vAlign w:val="center"/>
          </w:tcPr>
          <w:p w:rsidR="00FA37F3" w:rsidRPr="00F11746" w:rsidRDefault="00FA37F3" w:rsidP="00573CCB">
            <w:pPr>
              <w:jc w:val="center"/>
              <w:rPr>
                <w:b/>
              </w:rPr>
            </w:pPr>
            <w:r w:rsidRPr="00F11746">
              <w:rPr>
                <w:b/>
              </w:rPr>
              <w:t>Ответственные исполнители</w:t>
            </w:r>
          </w:p>
        </w:tc>
      </w:tr>
      <w:tr w:rsidR="00FA37F3" w:rsidTr="00573CCB">
        <w:tc>
          <w:tcPr>
            <w:tcW w:w="9571" w:type="dxa"/>
            <w:gridSpan w:val="3"/>
            <w:vAlign w:val="center"/>
          </w:tcPr>
          <w:p w:rsidR="00FA37F3" w:rsidRDefault="00FA37F3" w:rsidP="00573CCB">
            <w:pPr>
              <w:jc w:val="center"/>
            </w:pPr>
          </w:p>
          <w:p w:rsidR="00FA37F3" w:rsidRDefault="00FA37F3" w:rsidP="00573CCB">
            <w:pPr>
              <w:jc w:val="center"/>
            </w:pPr>
            <w:r>
              <w:t>Внедрение антикоррупционных механизмов в рамках реализации кадровой политики</w:t>
            </w:r>
          </w:p>
          <w:p w:rsidR="00FA37F3" w:rsidRDefault="00FA37F3" w:rsidP="00573CCB">
            <w:pPr>
              <w:jc w:val="center"/>
            </w:pPr>
          </w:p>
        </w:tc>
      </w:tr>
      <w:tr w:rsidR="00FA37F3" w:rsidTr="00573CCB">
        <w:tc>
          <w:tcPr>
            <w:tcW w:w="4428" w:type="dxa"/>
          </w:tcPr>
          <w:p w:rsidR="00FA37F3" w:rsidRDefault="00FA37F3" w:rsidP="00573CCB">
            <w:r>
              <w:t>Организация правового просвещения среди трудового коллектива</w:t>
            </w:r>
            <w:r w:rsidRPr="00F117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19B7">
              <w:t xml:space="preserve">по вопросам исполнения законодательства о противодействии коррупции </w:t>
            </w:r>
            <w:r>
              <w:t xml:space="preserve">(ст. 16 Федерального закона от 27 июля 2004 года № 79-ФЗ, Федеральный закон от 25.12.2008 № 273-ФЗ) </w:t>
            </w:r>
          </w:p>
        </w:tc>
        <w:tc>
          <w:tcPr>
            <w:tcW w:w="1952" w:type="dxa"/>
          </w:tcPr>
          <w:p w:rsidR="00FA37F3" w:rsidRDefault="00FA37F3" w:rsidP="00573CCB">
            <w:proofErr w:type="gramStart"/>
            <w:r>
              <w:t>август</w:t>
            </w:r>
            <w:proofErr w:type="gramEnd"/>
          </w:p>
        </w:tc>
        <w:tc>
          <w:tcPr>
            <w:tcW w:w="3191" w:type="dxa"/>
          </w:tcPr>
          <w:p w:rsidR="00FA37F3" w:rsidRDefault="00FA37F3" w:rsidP="00573CCB">
            <w:r>
              <w:t xml:space="preserve">Директор </w:t>
            </w:r>
            <w:r>
              <w:t>колледжа</w:t>
            </w:r>
          </w:p>
          <w:p w:rsidR="00FA37F3" w:rsidRDefault="00FA37F3" w:rsidP="00573CCB"/>
        </w:tc>
      </w:tr>
      <w:tr w:rsidR="00FA37F3" w:rsidTr="00573CCB">
        <w:tc>
          <w:tcPr>
            <w:tcW w:w="4428" w:type="dxa"/>
          </w:tcPr>
          <w:p w:rsidR="00FA37F3" w:rsidRPr="009A09D4" w:rsidRDefault="00FA37F3" w:rsidP="00573CCB">
            <w:r w:rsidRPr="009A09D4">
              <w:t>Организация выступления работников правоохранительных органов перед педагогами по вопросам пресечения коррупционных правонарушений</w:t>
            </w:r>
          </w:p>
        </w:tc>
        <w:tc>
          <w:tcPr>
            <w:tcW w:w="1952" w:type="dxa"/>
          </w:tcPr>
          <w:p w:rsidR="00FA37F3" w:rsidRDefault="00FA37F3" w:rsidP="00573CCB">
            <w:proofErr w:type="gramStart"/>
            <w:r>
              <w:t>ноябрь</w:t>
            </w:r>
            <w:proofErr w:type="gramEnd"/>
          </w:p>
        </w:tc>
        <w:tc>
          <w:tcPr>
            <w:tcW w:w="3191" w:type="dxa"/>
          </w:tcPr>
          <w:p w:rsidR="00FA37F3" w:rsidRDefault="00FA37F3" w:rsidP="00FA37F3">
            <w:r>
              <w:t xml:space="preserve">Администрация </w:t>
            </w:r>
            <w:r>
              <w:t>колледжа</w:t>
            </w:r>
            <w:r>
              <w:t>, правоохранительные органы</w:t>
            </w:r>
          </w:p>
        </w:tc>
      </w:tr>
      <w:tr w:rsidR="00FA37F3" w:rsidTr="00573CCB">
        <w:tc>
          <w:tcPr>
            <w:tcW w:w="4428" w:type="dxa"/>
          </w:tcPr>
          <w:p w:rsidR="00FA37F3" w:rsidRPr="001B1C59" w:rsidRDefault="00FA37F3" w:rsidP="00573CCB">
            <w:r w:rsidRPr="001B1C59">
              <w:t>Ознакомление граждан, поступающих на работу, под роспись:</w:t>
            </w:r>
          </w:p>
          <w:p w:rsidR="00FA37F3" w:rsidRDefault="00FA37F3" w:rsidP="00573CCB">
            <w:r w:rsidRPr="001B1C59">
              <w:lastRenderedPageBreak/>
              <w:t>- при подписании трудового договора с Фе</w:t>
            </w:r>
            <w:r>
              <w:t>деральным законом от 25.12.2008</w:t>
            </w:r>
            <w:r w:rsidRPr="001B1C59">
              <w:t xml:space="preserve"> №273-ФЗ «О противодействии коррупции»;</w:t>
            </w:r>
          </w:p>
          <w:p w:rsidR="00FA37F3" w:rsidRPr="0034716F" w:rsidRDefault="00FA37F3" w:rsidP="00573CCB">
            <w:r w:rsidRPr="0034716F">
              <w:t>- с Общими требованиями к служебному поведению утверждёнными Указом Президента РФ 12 августа 2002 года № 885;</w:t>
            </w:r>
          </w:p>
          <w:p w:rsidR="00FA37F3" w:rsidRPr="001B1C59" w:rsidRDefault="00FA37F3" w:rsidP="00573CCB">
            <w:r w:rsidRPr="0034716F">
              <w:t>- с Порядком уведомления работодателя при склонении работника к совершению коррупционных правонарушений</w:t>
            </w:r>
          </w:p>
        </w:tc>
        <w:tc>
          <w:tcPr>
            <w:tcW w:w="1952" w:type="dxa"/>
          </w:tcPr>
          <w:p w:rsidR="00FA37F3" w:rsidRDefault="00FA37F3" w:rsidP="00573CCB">
            <w:r>
              <w:lastRenderedPageBreak/>
              <w:t>В течение года</w:t>
            </w:r>
          </w:p>
        </w:tc>
        <w:tc>
          <w:tcPr>
            <w:tcW w:w="3191" w:type="dxa"/>
          </w:tcPr>
          <w:p w:rsidR="00FA37F3" w:rsidRDefault="00FA37F3" w:rsidP="00573CCB">
            <w:r>
              <w:t>Кадровая служба</w:t>
            </w:r>
          </w:p>
        </w:tc>
      </w:tr>
      <w:tr w:rsidR="00FA37F3" w:rsidTr="00573CCB">
        <w:tc>
          <w:tcPr>
            <w:tcW w:w="9571" w:type="dxa"/>
            <w:gridSpan w:val="3"/>
            <w:vAlign w:val="center"/>
          </w:tcPr>
          <w:p w:rsidR="00FA37F3" w:rsidRDefault="00FA37F3" w:rsidP="00573CCB">
            <w:pPr>
              <w:jc w:val="center"/>
            </w:pPr>
          </w:p>
          <w:p w:rsidR="00FA37F3" w:rsidRDefault="00FA37F3" w:rsidP="00573CCB">
            <w:pPr>
              <w:jc w:val="center"/>
            </w:pPr>
            <w:r>
              <w:t>Внедрение антикоррупционных механизмов в нормативно-правовую базу ОУ</w:t>
            </w:r>
          </w:p>
          <w:p w:rsidR="00FA37F3" w:rsidRDefault="00FA37F3" w:rsidP="00573CCB">
            <w:pPr>
              <w:jc w:val="center"/>
            </w:pPr>
          </w:p>
        </w:tc>
      </w:tr>
      <w:tr w:rsidR="00FA37F3" w:rsidTr="00573CCB">
        <w:tc>
          <w:tcPr>
            <w:tcW w:w="4428" w:type="dxa"/>
          </w:tcPr>
          <w:p w:rsidR="00FA37F3" w:rsidRDefault="00FA37F3" w:rsidP="00573CCB">
            <w:r>
              <w:t xml:space="preserve">В пределах компетенции, установленной нормативно-правовыми актами, разработка проектов локальных актов: «Кодекс профессиональной этики педагога», «Порядок уведомления работодателя </w:t>
            </w:r>
            <w:r w:rsidRPr="0034716F">
              <w:t>при склонении работника к совершению коррупционных правонарушений</w:t>
            </w:r>
            <w:r>
              <w:t>»</w:t>
            </w:r>
          </w:p>
        </w:tc>
        <w:tc>
          <w:tcPr>
            <w:tcW w:w="1952" w:type="dxa"/>
          </w:tcPr>
          <w:p w:rsidR="00FA37F3" w:rsidRDefault="00FA37F3" w:rsidP="00573CCB">
            <w:r>
              <w:t>Март-апрель</w:t>
            </w:r>
          </w:p>
        </w:tc>
        <w:tc>
          <w:tcPr>
            <w:tcW w:w="3191" w:type="dxa"/>
          </w:tcPr>
          <w:p w:rsidR="00FA37F3" w:rsidRDefault="00FA37F3" w:rsidP="00FA37F3">
            <w:r>
              <w:t xml:space="preserve">Администрация </w:t>
            </w:r>
            <w:r>
              <w:t>колледжа</w:t>
            </w:r>
          </w:p>
        </w:tc>
      </w:tr>
      <w:tr w:rsidR="00FA37F3" w:rsidTr="00573CCB">
        <w:tc>
          <w:tcPr>
            <w:tcW w:w="4428" w:type="dxa"/>
          </w:tcPr>
          <w:p w:rsidR="00FA37F3" w:rsidRDefault="00FA37F3" w:rsidP="00573CCB">
            <w:r>
              <w:t xml:space="preserve">Проведение анализа на </w:t>
            </w:r>
            <w:proofErr w:type="spellStart"/>
            <w:r>
              <w:t>коррупциогенность</w:t>
            </w:r>
            <w:proofErr w:type="spellEnd"/>
            <w:r>
              <w:t xml:space="preserve"> приказов и нормативных актов ОУ в целях выявления в них положений, способствующих созданию условий для проявления коррупции и устранение выявленных факторов</w:t>
            </w:r>
          </w:p>
        </w:tc>
        <w:tc>
          <w:tcPr>
            <w:tcW w:w="1952" w:type="dxa"/>
          </w:tcPr>
          <w:p w:rsidR="00FA37F3" w:rsidRDefault="00FA37F3" w:rsidP="00573CCB">
            <w:r>
              <w:t>Апрель-май</w:t>
            </w:r>
          </w:p>
        </w:tc>
        <w:tc>
          <w:tcPr>
            <w:tcW w:w="3191" w:type="dxa"/>
          </w:tcPr>
          <w:p w:rsidR="00FA37F3" w:rsidRDefault="00FA37F3" w:rsidP="00573CCB">
            <w:r>
              <w:t xml:space="preserve">Директор </w:t>
            </w:r>
            <w:r>
              <w:t>колледжа</w:t>
            </w:r>
          </w:p>
        </w:tc>
      </w:tr>
      <w:tr w:rsidR="00FA37F3" w:rsidTr="00573CCB">
        <w:tc>
          <w:tcPr>
            <w:tcW w:w="4428" w:type="dxa"/>
          </w:tcPr>
          <w:p w:rsidR="00FA37F3" w:rsidRDefault="00FA37F3" w:rsidP="00573CCB">
            <w:r>
              <w:t>Приведение в соответствие с требованиями антикоррупционной политики ранее принятых правовых актов</w:t>
            </w:r>
          </w:p>
        </w:tc>
        <w:tc>
          <w:tcPr>
            <w:tcW w:w="1952" w:type="dxa"/>
          </w:tcPr>
          <w:p w:rsidR="00FA37F3" w:rsidRDefault="00FA37F3" w:rsidP="00573CCB">
            <w:r>
              <w:t>Июль-август</w:t>
            </w:r>
          </w:p>
        </w:tc>
        <w:tc>
          <w:tcPr>
            <w:tcW w:w="3191" w:type="dxa"/>
          </w:tcPr>
          <w:p w:rsidR="00FA37F3" w:rsidRDefault="00FA37F3" w:rsidP="00FA37F3">
            <w:r>
              <w:t xml:space="preserve">Администрация </w:t>
            </w:r>
            <w:r>
              <w:t>колледжа</w:t>
            </w:r>
          </w:p>
        </w:tc>
      </w:tr>
      <w:tr w:rsidR="00FA37F3" w:rsidTr="00573CCB">
        <w:tc>
          <w:tcPr>
            <w:tcW w:w="9571" w:type="dxa"/>
            <w:gridSpan w:val="3"/>
            <w:vAlign w:val="center"/>
          </w:tcPr>
          <w:p w:rsidR="00FA37F3" w:rsidRDefault="00FA37F3" w:rsidP="00573CCB">
            <w:pPr>
              <w:jc w:val="center"/>
            </w:pPr>
          </w:p>
          <w:p w:rsidR="00FA37F3" w:rsidRDefault="00FA37F3" w:rsidP="00573CCB">
            <w:pPr>
              <w:jc w:val="center"/>
            </w:pPr>
            <w:r>
              <w:t>Обеспечение доступа граждан к информации о деятельности ОУ</w:t>
            </w:r>
          </w:p>
          <w:p w:rsidR="00FA37F3" w:rsidRDefault="00FA37F3" w:rsidP="00573CCB">
            <w:pPr>
              <w:jc w:val="center"/>
            </w:pPr>
          </w:p>
        </w:tc>
      </w:tr>
      <w:tr w:rsidR="00FA37F3" w:rsidTr="00573CCB">
        <w:tc>
          <w:tcPr>
            <w:tcW w:w="4428" w:type="dxa"/>
          </w:tcPr>
          <w:p w:rsidR="00FA37F3" w:rsidRPr="003C299B" w:rsidRDefault="00FA37F3" w:rsidP="00573CCB">
            <w:r w:rsidRPr="003C299B">
              <w:t>Информационное обеспечение мероприятий по реализации Фед</w:t>
            </w:r>
            <w:r w:rsidRPr="003C299B">
              <w:t>е</w:t>
            </w:r>
            <w:r w:rsidRPr="003C299B">
              <w:t>рального закона «О противодействии ко</w:t>
            </w:r>
            <w:r w:rsidRPr="003C299B">
              <w:t>р</w:t>
            </w:r>
            <w:r w:rsidRPr="003C299B">
              <w:t>рупции»</w:t>
            </w:r>
            <w:r>
              <w:t xml:space="preserve"> (разработка и распространение брошюр, рабочие </w:t>
            </w:r>
            <w:r>
              <w:t>совещания).</w:t>
            </w:r>
            <w:r w:rsidRPr="003C299B">
              <w:t xml:space="preserve"> </w:t>
            </w:r>
          </w:p>
        </w:tc>
        <w:tc>
          <w:tcPr>
            <w:tcW w:w="1952" w:type="dxa"/>
          </w:tcPr>
          <w:p w:rsidR="00FA37F3" w:rsidRDefault="00FA37F3" w:rsidP="00573CCB">
            <w:r>
              <w:t>В течение года</w:t>
            </w:r>
          </w:p>
        </w:tc>
        <w:tc>
          <w:tcPr>
            <w:tcW w:w="3191" w:type="dxa"/>
          </w:tcPr>
          <w:p w:rsidR="00FA37F3" w:rsidRDefault="00FA37F3" w:rsidP="00573CCB">
            <w:r>
              <w:t>Директор колледжа</w:t>
            </w:r>
          </w:p>
        </w:tc>
      </w:tr>
      <w:tr w:rsidR="00FA37F3" w:rsidTr="00573CCB">
        <w:tc>
          <w:tcPr>
            <w:tcW w:w="4428" w:type="dxa"/>
          </w:tcPr>
          <w:p w:rsidR="00FA37F3" w:rsidRPr="0012059B" w:rsidRDefault="00FA37F3" w:rsidP="00573CCB">
            <w:r w:rsidRPr="0012059B">
              <w:t xml:space="preserve">Проведение социологического исследования «Уровень удовлетворенности качеством и доступностью </w:t>
            </w:r>
            <w:r>
              <w:t>образовательных услуг</w:t>
            </w:r>
            <w:r w:rsidRPr="0012059B">
              <w:t>»</w:t>
            </w:r>
            <w:r>
              <w:t>, опубликование результатов на сайте ОУ</w:t>
            </w:r>
          </w:p>
        </w:tc>
        <w:tc>
          <w:tcPr>
            <w:tcW w:w="1952" w:type="dxa"/>
          </w:tcPr>
          <w:p w:rsidR="00FA37F3" w:rsidRDefault="00FA37F3" w:rsidP="00573CCB">
            <w:r>
              <w:t xml:space="preserve">Декабрь </w:t>
            </w:r>
          </w:p>
        </w:tc>
        <w:tc>
          <w:tcPr>
            <w:tcW w:w="3191" w:type="dxa"/>
          </w:tcPr>
          <w:p w:rsidR="00FA37F3" w:rsidRDefault="00FA37F3" w:rsidP="00573CCB">
            <w:r>
              <w:t>Педагог-психолог</w:t>
            </w:r>
          </w:p>
        </w:tc>
      </w:tr>
      <w:tr w:rsidR="00FA37F3" w:rsidTr="00573CCB">
        <w:tc>
          <w:tcPr>
            <w:tcW w:w="4428" w:type="dxa"/>
          </w:tcPr>
          <w:p w:rsidR="00FA37F3" w:rsidRPr="00336900" w:rsidRDefault="00FA37F3" w:rsidP="00573CCB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336900">
              <w:t>Оборудование стенда «Коррупции - нет!».</w:t>
            </w:r>
          </w:p>
        </w:tc>
        <w:tc>
          <w:tcPr>
            <w:tcW w:w="1952" w:type="dxa"/>
          </w:tcPr>
          <w:p w:rsidR="00FA37F3" w:rsidRDefault="00FA37F3" w:rsidP="00573CCB">
            <w:proofErr w:type="gramStart"/>
            <w:r>
              <w:t>постоянно</w:t>
            </w:r>
            <w:proofErr w:type="gramEnd"/>
          </w:p>
        </w:tc>
        <w:tc>
          <w:tcPr>
            <w:tcW w:w="3191" w:type="dxa"/>
          </w:tcPr>
          <w:p w:rsidR="00FA37F3" w:rsidRDefault="00FA37F3" w:rsidP="00573CCB">
            <w:r>
              <w:t>Социальный педагог</w:t>
            </w:r>
          </w:p>
        </w:tc>
      </w:tr>
      <w:tr w:rsidR="00FA37F3" w:rsidTr="00573CCB">
        <w:tc>
          <w:tcPr>
            <w:tcW w:w="4428" w:type="dxa"/>
          </w:tcPr>
          <w:p w:rsidR="00FA37F3" w:rsidRDefault="00FA37F3" w:rsidP="00573CCB">
            <w:r w:rsidRPr="004A2939">
              <w:lastRenderedPageBreak/>
              <w:t xml:space="preserve">Размещение на сайте </w:t>
            </w:r>
          </w:p>
          <w:p w:rsidR="00FA37F3" w:rsidRDefault="00FA37F3" w:rsidP="00573CCB">
            <w:r>
              <w:t xml:space="preserve">- </w:t>
            </w:r>
            <w:r w:rsidRPr="004A2939">
              <w:t>правил приема, перевода и отчисления обучающихся</w:t>
            </w:r>
            <w:r>
              <w:t>;</w:t>
            </w:r>
          </w:p>
          <w:p w:rsidR="00FA37F3" w:rsidRPr="004A2939" w:rsidRDefault="00FA37F3" w:rsidP="00573CCB">
            <w:r>
              <w:t>- осуществление набора в учебные группы.</w:t>
            </w:r>
          </w:p>
        </w:tc>
        <w:tc>
          <w:tcPr>
            <w:tcW w:w="1952" w:type="dxa"/>
          </w:tcPr>
          <w:p w:rsidR="00FA37F3" w:rsidRDefault="00FA37F3" w:rsidP="00573CCB">
            <w:proofErr w:type="gramStart"/>
            <w:r>
              <w:t>постоянно</w:t>
            </w:r>
            <w:proofErr w:type="gramEnd"/>
          </w:p>
        </w:tc>
        <w:tc>
          <w:tcPr>
            <w:tcW w:w="3191" w:type="dxa"/>
          </w:tcPr>
          <w:p w:rsidR="00FA37F3" w:rsidRDefault="00FA37F3" w:rsidP="00573CCB">
            <w:r>
              <w:t>Администрация колледжа</w:t>
            </w:r>
          </w:p>
          <w:p w:rsidR="00FA37F3" w:rsidRDefault="00FA37F3" w:rsidP="00573CCB">
            <w:r>
              <w:t>Системный администратор</w:t>
            </w:r>
          </w:p>
        </w:tc>
      </w:tr>
      <w:tr w:rsidR="00FA37F3" w:rsidTr="00573CCB">
        <w:tc>
          <w:tcPr>
            <w:tcW w:w="9571" w:type="dxa"/>
            <w:gridSpan w:val="3"/>
          </w:tcPr>
          <w:p w:rsidR="00FA37F3" w:rsidRPr="00336900" w:rsidRDefault="00FA37F3" w:rsidP="00573CCB">
            <w:pPr>
              <w:jc w:val="center"/>
            </w:pPr>
            <w:r w:rsidRPr="00336900">
              <w:t>Меры по правовому просвещению и повышению антикоррупционной компетентности обучающихся</w:t>
            </w:r>
            <w:r>
              <w:t xml:space="preserve"> и их родителей</w:t>
            </w:r>
          </w:p>
        </w:tc>
      </w:tr>
      <w:tr w:rsidR="00FA37F3" w:rsidTr="00573CCB">
        <w:tc>
          <w:tcPr>
            <w:tcW w:w="4428" w:type="dxa"/>
          </w:tcPr>
          <w:p w:rsidR="00FA37F3" w:rsidRPr="00336900" w:rsidRDefault="00FA37F3" w:rsidP="00573CCB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36900">
              <w:rPr>
                <w:rStyle w:val="c7"/>
                <w:color w:val="000000"/>
              </w:rPr>
              <w:t>Рассмотрение вопросов исполнения законодательства в области противодействия коррупции об эффективности принимаемых мер по противодействию коррупции на собраниях, конференциях родителей.</w:t>
            </w:r>
          </w:p>
        </w:tc>
        <w:tc>
          <w:tcPr>
            <w:tcW w:w="1952" w:type="dxa"/>
          </w:tcPr>
          <w:p w:rsidR="00FA37F3" w:rsidRDefault="00FA37F3" w:rsidP="00573CCB">
            <w:r>
              <w:t>Сентябрь, декабрь, май</w:t>
            </w:r>
          </w:p>
        </w:tc>
        <w:tc>
          <w:tcPr>
            <w:tcW w:w="3191" w:type="dxa"/>
          </w:tcPr>
          <w:p w:rsidR="00FA37F3" w:rsidRDefault="00FA37F3" w:rsidP="00573CCB">
            <w:r>
              <w:t>Администрация колледжа</w:t>
            </w:r>
          </w:p>
        </w:tc>
      </w:tr>
      <w:tr w:rsidR="00FA37F3" w:rsidTr="00573CCB">
        <w:tc>
          <w:tcPr>
            <w:tcW w:w="4428" w:type="dxa"/>
            <w:tcBorders>
              <w:bottom w:val="single" w:sz="4" w:space="0" w:color="auto"/>
            </w:tcBorders>
          </w:tcPr>
          <w:p w:rsidR="00FA37F3" w:rsidRPr="00336900" w:rsidRDefault="00FA37F3" w:rsidP="00573CCB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>
              <w:rPr>
                <w:rStyle w:val="c7"/>
                <w:color w:val="000000"/>
              </w:rPr>
              <w:t>Мероприятия по формированию гражданской сознательности среди обучающихся «Мой выбор» (</w:t>
            </w:r>
            <w:proofErr w:type="spellStart"/>
            <w:r>
              <w:rPr>
                <w:rStyle w:val="c7"/>
                <w:color w:val="000000"/>
              </w:rPr>
              <w:t>кл</w:t>
            </w:r>
            <w:proofErr w:type="spellEnd"/>
            <w:proofErr w:type="gramStart"/>
            <w:r>
              <w:rPr>
                <w:rStyle w:val="c7"/>
                <w:color w:val="000000"/>
              </w:rPr>
              <w:t>. часы</w:t>
            </w:r>
            <w:proofErr w:type="gramEnd"/>
            <w:r>
              <w:rPr>
                <w:rStyle w:val="c7"/>
                <w:color w:val="000000"/>
              </w:rPr>
              <w:t>, тематические конкурсы по правам ребёнка)</w:t>
            </w:r>
          </w:p>
        </w:tc>
        <w:tc>
          <w:tcPr>
            <w:tcW w:w="1952" w:type="dxa"/>
          </w:tcPr>
          <w:p w:rsidR="00FA37F3" w:rsidRDefault="00FA37F3" w:rsidP="00573CCB">
            <w:proofErr w:type="gramStart"/>
            <w:r>
              <w:t>ежемесячно</w:t>
            </w:r>
            <w:proofErr w:type="gramEnd"/>
          </w:p>
        </w:tc>
        <w:tc>
          <w:tcPr>
            <w:tcW w:w="3191" w:type="dxa"/>
          </w:tcPr>
          <w:p w:rsidR="00FA37F3" w:rsidRDefault="00FA37F3" w:rsidP="00573CCB">
            <w:r>
              <w:t>Кл</w:t>
            </w:r>
            <w:proofErr w:type="gramStart"/>
            <w:r>
              <w:t>. руководители</w:t>
            </w:r>
            <w:proofErr w:type="gramEnd"/>
            <w:r>
              <w:t>, мастера п/о</w:t>
            </w:r>
          </w:p>
        </w:tc>
      </w:tr>
      <w:tr w:rsidR="00FA37F3" w:rsidTr="00573CCB">
        <w:tc>
          <w:tcPr>
            <w:tcW w:w="4428" w:type="dxa"/>
            <w:shd w:val="clear" w:color="auto" w:fill="auto"/>
          </w:tcPr>
          <w:p w:rsidR="00FA37F3" w:rsidRPr="00B74C6A" w:rsidRDefault="00FA37F3" w:rsidP="00573CCB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7"/>
              </w:rPr>
            </w:pPr>
            <w:r w:rsidRPr="00B74C6A">
              <w:t>Групповые родительские собрания «Защита законных интересов несовершеннолетних от угроз, связанных с коррупцией»</w:t>
            </w:r>
            <w:r>
              <w:t>, «Открытый диалог».</w:t>
            </w:r>
          </w:p>
        </w:tc>
        <w:tc>
          <w:tcPr>
            <w:tcW w:w="1952" w:type="dxa"/>
          </w:tcPr>
          <w:p w:rsidR="00FA37F3" w:rsidRDefault="00FA37F3" w:rsidP="00573CCB">
            <w:proofErr w:type="gramStart"/>
            <w:r>
              <w:t>ноябрь</w:t>
            </w:r>
            <w:proofErr w:type="gramEnd"/>
          </w:p>
        </w:tc>
        <w:tc>
          <w:tcPr>
            <w:tcW w:w="3191" w:type="dxa"/>
          </w:tcPr>
          <w:p w:rsidR="00FA37F3" w:rsidRDefault="00FA37F3" w:rsidP="00573CCB">
            <w:r>
              <w:t>Кл</w:t>
            </w:r>
            <w:proofErr w:type="gramStart"/>
            <w:r>
              <w:t>. руководители</w:t>
            </w:r>
            <w:proofErr w:type="gramEnd"/>
            <w:r>
              <w:t>, мастера п/о</w:t>
            </w:r>
          </w:p>
        </w:tc>
      </w:tr>
      <w:tr w:rsidR="00FA37F3" w:rsidRPr="00B74C6A" w:rsidTr="00573CCB">
        <w:tc>
          <w:tcPr>
            <w:tcW w:w="4428" w:type="dxa"/>
          </w:tcPr>
          <w:p w:rsidR="00FA37F3" w:rsidRPr="00B74C6A" w:rsidRDefault="00FA37F3" w:rsidP="00573CCB">
            <w:r w:rsidRPr="00B74C6A">
              <w:rPr>
                <w:color w:val="000000"/>
                <w:shd w:val="clear" w:color="auto" w:fill="FFFFFF"/>
              </w:rPr>
              <w:t>Организация и проведение к Международному дню борьбы с коррупцией (9 декабря) мероприятий, направленных на формирование у обучающихся нетерпимости к коррупционному поведению:</w:t>
            </w:r>
          </w:p>
        </w:tc>
        <w:tc>
          <w:tcPr>
            <w:tcW w:w="1952" w:type="dxa"/>
            <w:vMerge w:val="restart"/>
          </w:tcPr>
          <w:p w:rsidR="00FA37F3" w:rsidRPr="00B74C6A" w:rsidRDefault="00FA37F3" w:rsidP="00573CCB">
            <w:proofErr w:type="gramStart"/>
            <w:r>
              <w:t>декабрь</w:t>
            </w:r>
            <w:proofErr w:type="gramEnd"/>
          </w:p>
        </w:tc>
        <w:tc>
          <w:tcPr>
            <w:tcW w:w="3191" w:type="dxa"/>
          </w:tcPr>
          <w:p w:rsidR="00FA37F3" w:rsidRDefault="00FA37F3" w:rsidP="00573CCB">
            <w:r>
              <w:t xml:space="preserve">Заместитель директора </w:t>
            </w:r>
          </w:p>
          <w:p w:rsidR="00FA37F3" w:rsidRPr="00B74C6A" w:rsidRDefault="00FA37F3" w:rsidP="00573CCB">
            <w:r>
              <w:t>Педагог - организатор</w:t>
            </w:r>
          </w:p>
        </w:tc>
      </w:tr>
      <w:tr w:rsidR="00FA37F3" w:rsidRPr="00B74C6A" w:rsidTr="00573CCB">
        <w:tc>
          <w:tcPr>
            <w:tcW w:w="4428" w:type="dxa"/>
          </w:tcPr>
          <w:p w:rsidR="00FA37F3" w:rsidRPr="00B74C6A" w:rsidRDefault="00FA37F3" w:rsidP="00573CCB">
            <w:r w:rsidRPr="00B74C6A">
              <w:t>- тематическая игра «Конфликт интересов»;</w:t>
            </w:r>
          </w:p>
        </w:tc>
        <w:tc>
          <w:tcPr>
            <w:tcW w:w="1952" w:type="dxa"/>
            <w:vMerge/>
          </w:tcPr>
          <w:p w:rsidR="00FA37F3" w:rsidRPr="00B74C6A" w:rsidRDefault="00FA37F3" w:rsidP="00573CCB"/>
        </w:tc>
        <w:tc>
          <w:tcPr>
            <w:tcW w:w="3191" w:type="dxa"/>
            <w:vMerge w:val="restart"/>
          </w:tcPr>
          <w:p w:rsidR="00FA37F3" w:rsidRPr="00B74C6A" w:rsidRDefault="00FA37F3" w:rsidP="00573CCB">
            <w:r w:rsidRPr="00B74C6A">
              <w:t>Кл</w:t>
            </w:r>
            <w:proofErr w:type="gramStart"/>
            <w:r w:rsidRPr="00B74C6A">
              <w:t>. руководители</w:t>
            </w:r>
            <w:proofErr w:type="gramEnd"/>
            <w:r w:rsidRPr="00B74C6A">
              <w:t>, мастера п/о</w:t>
            </w:r>
            <w:r>
              <w:t>, педагог-психолог</w:t>
            </w:r>
          </w:p>
        </w:tc>
      </w:tr>
      <w:tr w:rsidR="00FA37F3" w:rsidRPr="00B74C6A" w:rsidTr="00573CCB">
        <w:tc>
          <w:tcPr>
            <w:tcW w:w="4428" w:type="dxa"/>
          </w:tcPr>
          <w:p w:rsidR="00FA37F3" w:rsidRPr="00B74C6A" w:rsidRDefault="00FA37F3" w:rsidP="00573CCB">
            <w:r w:rsidRPr="00B74C6A">
              <w:t>- конкурс соц. рекламы «Чистые руки»;</w:t>
            </w:r>
          </w:p>
        </w:tc>
        <w:tc>
          <w:tcPr>
            <w:tcW w:w="1952" w:type="dxa"/>
            <w:vMerge/>
          </w:tcPr>
          <w:p w:rsidR="00FA37F3" w:rsidRPr="00B74C6A" w:rsidRDefault="00FA37F3" w:rsidP="00573CCB"/>
        </w:tc>
        <w:tc>
          <w:tcPr>
            <w:tcW w:w="3191" w:type="dxa"/>
            <w:vMerge/>
          </w:tcPr>
          <w:p w:rsidR="00FA37F3" w:rsidRPr="00B74C6A" w:rsidRDefault="00FA37F3" w:rsidP="00573CCB"/>
        </w:tc>
      </w:tr>
      <w:tr w:rsidR="00FA37F3" w:rsidRPr="00B74C6A" w:rsidTr="00573CCB">
        <w:tc>
          <w:tcPr>
            <w:tcW w:w="4428" w:type="dxa"/>
          </w:tcPr>
          <w:p w:rsidR="00FA37F3" w:rsidRPr="00B74C6A" w:rsidRDefault="00FA37F3" w:rsidP="00573CCB">
            <w:r w:rsidRPr="00B74C6A">
              <w:t>- тренинг «Доверие и взаимное уважение»;</w:t>
            </w:r>
          </w:p>
        </w:tc>
        <w:tc>
          <w:tcPr>
            <w:tcW w:w="1952" w:type="dxa"/>
            <w:vMerge/>
          </w:tcPr>
          <w:p w:rsidR="00FA37F3" w:rsidRPr="00B74C6A" w:rsidRDefault="00FA37F3" w:rsidP="00573CCB"/>
        </w:tc>
        <w:tc>
          <w:tcPr>
            <w:tcW w:w="3191" w:type="dxa"/>
            <w:vMerge/>
          </w:tcPr>
          <w:p w:rsidR="00FA37F3" w:rsidRPr="00B74C6A" w:rsidRDefault="00FA37F3" w:rsidP="00573CCB"/>
        </w:tc>
      </w:tr>
      <w:tr w:rsidR="00FA37F3" w:rsidRPr="00B74C6A" w:rsidTr="00573CCB">
        <w:tc>
          <w:tcPr>
            <w:tcW w:w="4428" w:type="dxa"/>
          </w:tcPr>
          <w:p w:rsidR="00FA37F3" w:rsidRPr="00B74C6A" w:rsidRDefault="00FA37F3" w:rsidP="00573CCB">
            <w:pPr>
              <w:rPr>
                <w:rStyle w:val="apple-converted-space"/>
                <w:color w:val="000000"/>
                <w:shd w:val="clear" w:color="auto" w:fill="FFFFFF"/>
              </w:rPr>
            </w:pPr>
            <w:r w:rsidRPr="00B74C6A">
              <w:t>- библиотечный урок, выставка книг «Про взятку»</w:t>
            </w:r>
          </w:p>
        </w:tc>
        <w:tc>
          <w:tcPr>
            <w:tcW w:w="1952" w:type="dxa"/>
            <w:vMerge/>
          </w:tcPr>
          <w:p w:rsidR="00FA37F3" w:rsidRPr="00B74C6A" w:rsidRDefault="00FA37F3" w:rsidP="00573CCB"/>
        </w:tc>
        <w:tc>
          <w:tcPr>
            <w:tcW w:w="3191" w:type="dxa"/>
            <w:vMerge/>
          </w:tcPr>
          <w:p w:rsidR="00FA37F3" w:rsidRPr="00B74C6A" w:rsidRDefault="00FA37F3" w:rsidP="00573CCB"/>
        </w:tc>
      </w:tr>
      <w:tr w:rsidR="00FA37F3" w:rsidRPr="00B74C6A" w:rsidTr="00573CCB">
        <w:tc>
          <w:tcPr>
            <w:tcW w:w="4428" w:type="dxa"/>
          </w:tcPr>
          <w:p w:rsidR="00FA37F3" w:rsidRPr="00B74C6A" w:rsidRDefault="00FA37F3" w:rsidP="00573CCB">
            <w:r w:rsidRPr="00B74C6A">
              <w:rPr>
                <w:rStyle w:val="apple-converted-space"/>
                <w:color w:val="000000"/>
                <w:shd w:val="clear" w:color="auto" w:fill="FFFFFF"/>
              </w:rPr>
              <w:t xml:space="preserve"> - </w:t>
            </w:r>
            <w:r w:rsidRPr="00B74C6A">
              <w:rPr>
                <w:color w:val="000000"/>
                <w:shd w:val="clear" w:color="auto" w:fill="FFFFFF"/>
              </w:rPr>
              <w:t>классный час «Правовое информирование обучающихся по противодействию коррупции»</w:t>
            </w:r>
            <w:r w:rsidRPr="00B74C6A">
              <w:t xml:space="preserve"> (распространение брошюр).</w:t>
            </w:r>
          </w:p>
        </w:tc>
        <w:tc>
          <w:tcPr>
            <w:tcW w:w="1952" w:type="dxa"/>
            <w:vMerge/>
          </w:tcPr>
          <w:p w:rsidR="00FA37F3" w:rsidRPr="00B74C6A" w:rsidRDefault="00FA37F3" w:rsidP="00573CCB"/>
        </w:tc>
        <w:tc>
          <w:tcPr>
            <w:tcW w:w="3191" w:type="dxa"/>
            <w:vMerge/>
          </w:tcPr>
          <w:p w:rsidR="00FA37F3" w:rsidRPr="00B74C6A" w:rsidRDefault="00FA37F3" w:rsidP="00573CCB"/>
        </w:tc>
      </w:tr>
    </w:tbl>
    <w:p w:rsidR="00FA37F3" w:rsidRPr="00B74C6A" w:rsidRDefault="00FA37F3" w:rsidP="00FA37F3"/>
    <w:p w:rsidR="00FA37F3" w:rsidRPr="00B74C6A" w:rsidRDefault="00FA37F3" w:rsidP="00FA37F3"/>
    <w:p w:rsidR="00FA37F3" w:rsidRDefault="00FA37F3" w:rsidP="00FA37F3"/>
    <w:p w:rsidR="00FA37F3" w:rsidRDefault="00FA37F3" w:rsidP="00FA37F3">
      <w:r>
        <w:t xml:space="preserve">Зам. директора </w:t>
      </w:r>
      <w:r>
        <w:t xml:space="preserve">                                              Е.В. Назарова</w:t>
      </w:r>
    </w:p>
    <w:p w:rsidR="0002329F" w:rsidRDefault="0002329F"/>
    <w:sectPr w:rsidR="00023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61E"/>
    <w:rsid w:val="0002329F"/>
    <w:rsid w:val="00E6761E"/>
    <w:rsid w:val="00FA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73492-A857-4F06-94D0-7B2F1A419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A37F3"/>
  </w:style>
  <w:style w:type="paragraph" w:customStyle="1" w:styleId="c3">
    <w:name w:val="c3"/>
    <w:basedOn w:val="a"/>
    <w:rsid w:val="00FA37F3"/>
    <w:pPr>
      <w:spacing w:before="100" w:beforeAutospacing="1" w:after="100" w:afterAutospacing="1"/>
    </w:pPr>
  </w:style>
  <w:style w:type="character" w:customStyle="1" w:styleId="c7">
    <w:name w:val="c7"/>
    <w:basedOn w:val="a0"/>
    <w:rsid w:val="00FA3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731</Words>
  <Characters>4170</Characters>
  <Application>Microsoft Office Word</Application>
  <DocSecurity>0</DocSecurity>
  <Lines>34</Lines>
  <Paragraphs>9</Paragraphs>
  <ScaleCrop>false</ScaleCrop>
  <Company/>
  <LinksUpToDate>false</LinksUpToDate>
  <CharactersWithSpaces>4892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</dc:creator>
  <cp:keywords/>
  <dc:description/>
  <cp:lastModifiedBy>в</cp:lastModifiedBy>
  <cp:revision>2</cp:revision>
  <dcterms:created xsi:type="dcterms:W3CDTF">2020-12-14T05:38:00Z</dcterms:created>
  <dcterms:modified xsi:type="dcterms:W3CDTF">2020-12-14T05:46:00Z</dcterms:modified>
</cp:coreProperties>
</file>